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6C" w:rsidRPr="0004466C" w:rsidRDefault="0004466C" w:rsidP="0004466C">
      <w:pPr>
        <w:spacing w:after="0" w:line="240" w:lineRule="auto"/>
        <w:jc w:val="right"/>
        <w:rPr>
          <w:rFonts w:ascii="Times New Roman" w:hAnsi="Times New Roman"/>
          <w:b/>
          <w:sz w:val="24"/>
          <w:szCs w:val="24"/>
        </w:rPr>
      </w:pPr>
      <w:r w:rsidRPr="0004466C">
        <w:rPr>
          <w:rFonts w:ascii="Times New Roman" w:hAnsi="Times New Roman"/>
          <w:b/>
          <w:sz w:val="24"/>
          <w:szCs w:val="24"/>
        </w:rPr>
        <w:t>3. pielikums</w:t>
      </w:r>
    </w:p>
    <w:p w:rsidR="0004466C" w:rsidRPr="0004466C" w:rsidRDefault="0004466C" w:rsidP="0004466C">
      <w:pPr>
        <w:spacing w:after="0" w:line="240" w:lineRule="auto"/>
        <w:jc w:val="right"/>
        <w:rPr>
          <w:rFonts w:ascii="Times New Roman" w:hAnsi="Times New Roman"/>
          <w:sz w:val="24"/>
          <w:szCs w:val="24"/>
        </w:rPr>
      </w:pPr>
    </w:p>
    <w:p w:rsidR="0004466C" w:rsidRPr="0004466C" w:rsidRDefault="0004466C" w:rsidP="0004466C">
      <w:pPr>
        <w:spacing w:after="0" w:line="240" w:lineRule="auto"/>
        <w:jc w:val="right"/>
        <w:rPr>
          <w:rFonts w:ascii="Times New Roman" w:hAnsi="Times New Roman"/>
          <w:sz w:val="24"/>
          <w:szCs w:val="24"/>
        </w:rPr>
      </w:pPr>
      <w:r w:rsidRPr="0004466C">
        <w:rPr>
          <w:rFonts w:ascii="Times New Roman" w:hAnsi="Times New Roman"/>
          <w:sz w:val="24"/>
          <w:szCs w:val="24"/>
        </w:rPr>
        <w:t>Konkursa Nolikumam</w:t>
      </w:r>
    </w:p>
    <w:p w:rsidR="0004466C" w:rsidRPr="0004466C" w:rsidRDefault="0004466C" w:rsidP="0004466C">
      <w:pPr>
        <w:spacing w:after="0" w:line="240" w:lineRule="auto"/>
        <w:jc w:val="right"/>
        <w:rPr>
          <w:rFonts w:ascii="Times New Roman" w:hAnsi="Times New Roman"/>
          <w:sz w:val="24"/>
          <w:szCs w:val="24"/>
        </w:rPr>
      </w:pPr>
      <w:r w:rsidRPr="0004466C">
        <w:rPr>
          <w:rFonts w:ascii="Times New Roman" w:hAnsi="Times New Roman"/>
          <w:sz w:val="24"/>
          <w:szCs w:val="24"/>
        </w:rPr>
        <w:t xml:space="preserve">(Iepirkuma identifikācijas Nr. LiepU </w:t>
      </w:r>
      <w:r w:rsidR="00510348">
        <w:rPr>
          <w:rFonts w:ascii="Times New Roman" w:hAnsi="Times New Roman"/>
          <w:sz w:val="24"/>
          <w:szCs w:val="24"/>
        </w:rPr>
        <w:t>2018/2</w:t>
      </w:r>
      <w:r w:rsidRPr="0004466C">
        <w:rPr>
          <w:rFonts w:ascii="Times New Roman" w:hAnsi="Times New Roman"/>
          <w:sz w:val="24"/>
          <w:szCs w:val="24"/>
        </w:rPr>
        <w:t>)</w:t>
      </w:r>
    </w:p>
    <w:p w:rsidR="0004466C" w:rsidRPr="0004466C" w:rsidRDefault="0004466C" w:rsidP="0004466C">
      <w:pPr>
        <w:spacing w:after="0" w:line="240" w:lineRule="auto"/>
        <w:jc w:val="right"/>
        <w:rPr>
          <w:rFonts w:ascii="Times New Roman" w:hAnsi="Times New Roman"/>
          <w:sz w:val="24"/>
          <w:szCs w:val="24"/>
        </w:rPr>
      </w:pPr>
    </w:p>
    <w:p w:rsidR="0004466C" w:rsidRPr="0004466C" w:rsidRDefault="0004466C" w:rsidP="0004466C">
      <w:pPr>
        <w:spacing w:after="0" w:line="240" w:lineRule="auto"/>
        <w:jc w:val="right"/>
        <w:rPr>
          <w:rFonts w:ascii="Times New Roman" w:hAnsi="Times New Roman"/>
          <w:b/>
          <w:sz w:val="24"/>
          <w:szCs w:val="24"/>
        </w:rPr>
      </w:pPr>
      <w:r w:rsidRPr="0004466C">
        <w:rPr>
          <w:rFonts w:ascii="Times New Roman" w:hAnsi="Times New Roman"/>
          <w:b/>
          <w:sz w:val="24"/>
          <w:szCs w:val="24"/>
        </w:rPr>
        <w:t>“Galveno darbu saraksts”</w:t>
      </w:r>
    </w:p>
    <w:p w:rsidR="0004466C" w:rsidRPr="0004466C" w:rsidRDefault="004854C9" w:rsidP="0004466C">
      <w:pPr>
        <w:spacing w:after="0" w:line="240" w:lineRule="auto"/>
        <w:jc w:val="right"/>
        <w:rPr>
          <w:rFonts w:ascii="Times New Roman" w:hAnsi="Times New Roman"/>
          <w:b/>
          <w:sz w:val="24"/>
          <w:szCs w:val="24"/>
        </w:rPr>
      </w:pPr>
      <w:r w:rsidRPr="004854C9">
        <w:rPr>
          <w:rFonts w:ascii="Times New Roman" w:hAnsi="Times New Roman"/>
          <w:b/>
          <w:sz w:val="24"/>
          <w:szCs w:val="24"/>
          <w:highlight w:val="yellow"/>
        </w:rPr>
        <w:t>PRECIZĒTS 21.04.2018</w:t>
      </w:r>
      <w:bookmarkStart w:id="0" w:name="_GoBack"/>
      <w:bookmarkEnd w:id="0"/>
      <w:r>
        <w:rPr>
          <w:rFonts w:ascii="Times New Roman" w:hAnsi="Times New Roman"/>
          <w:b/>
          <w:sz w:val="24"/>
          <w:szCs w:val="24"/>
        </w:rPr>
        <w:t>.</w:t>
      </w:r>
    </w:p>
    <w:p w:rsidR="0004466C" w:rsidRPr="0004466C" w:rsidRDefault="0004466C" w:rsidP="0004466C">
      <w:pPr>
        <w:spacing w:after="0" w:line="240" w:lineRule="auto"/>
        <w:jc w:val="right"/>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550"/>
      </w:tblGrid>
      <w:tr w:rsidR="0004466C" w:rsidRPr="0004466C" w:rsidTr="00D706CC">
        <w:trPr>
          <w:trHeight w:val="475"/>
        </w:trPr>
        <w:tc>
          <w:tcPr>
            <w:tcW w:w="562" w:type="dxa"/>
            <w:shd w:val="clear" w:color="auto" w:fill="auto"/>
            <w:hideMark/>
          </w:tcPr>
          <w:p w:rsidR="0004466C" w:rsidRPr="0004466C" w:rsidRDefault="0004466C" w:rsidP="0004466C">
            <w:pPr>
              <w:spacing w:after="0" w:line="240" w:lineRule="auto"/>
              <w:jc w:val="center"/>
              <w:rPr>
                <w:rFonts w:ascii="Times New Roman" w:hAnsi="Times New Roman"/>
                <w:b/>
                <w:bCs/>
                <w:sz w:val="24"/>
                <w:szCs w:val="24"/>
              </w:rPr>
            </w:pPr>
            <w:proofErr w:type="spellStart"/>
            <w:r w:rsidRPr="0004466C">
              <w:rPr>
                <w:rFonts w:ascii="Times New Roman" w:hAnsi="Times New Roman"/>
                <w:b/>
                <w:bCs/>
                <w:sz w:val="24"/>
                <w:szCs w:val="24"/>
              </w:rPr>
              <w:t>Nr.</w:t>
            </w:r>
            <w:r w:rsidR="005769D1">
              <w:rPr>
                <w:rFonts w:ascii="Times New Roman" w:hAnsi="Times New Roman"/>
                <w:b/>
                <w:bCs/>
                <w:sz w:val="24"/>
                <w:szCs w:val="24"/>
              </w:rPr>
              <w:t>p.k</w:t>
            </w:r>
            <w:proofErr w:type="spellEnd"/>
            <w:r w:rsidR="005769D1">
              <w:rPr>
                <w:rFonts w:ascii="Times New Roman" w:hAnsi="Times New Roman"/>
                <w:b/>
                <w:bCs/>
                <w:sz w:val="24"/>
                <w:szCs w:val="24"/>
              </w:rPr>
              <w:t>.</w:t>
            </w:r>
          </w:p>
        </w:tc>
        <w:tc>
          <w:tcPr>
            <w:tcW w:w="8931" w:type="dxa"/>
            <w:shd w:val="clear" w:color="auto" w:fill="auto"/>
            <w:hideMark/>
          </w:tcPr>
          <w:p w:rsidR="0004466C" w:rsidRPr="0004466C" w:rsidRDefault="0004466C" w:rsidP="0004466C">
            <w:pPr>
              <w:spacing w:after="0" w:line="240" w:lineRule="auto"/>
              <w:jc w:val="center"/>
              <w:rPr>
                <w:rFonts w:ascii="Times New Roman" w:hAnsi="Times New Roman"/>
                <w:b/>
                <w:bCs/>
                <w:sz w:val="24"/>
                <w:szCs w:val="24"/>
              </w:rPr>
            </w:pPr>
            <w:r w:rsidRPr="0004466C">
              <w:rPr>
                <w:rFonts w:ascii="Times New Roman" w:hAnsi="Times New Roman"/>
                <w:b/>
                <w:bCs/>
                <w:sz w:val="24"/>
                <w:szCs w:val="24"/>
              </w:rPr>
              <w:t>Darbu nosaukums</w:t>
            </w:r>
          </w:p>
        </w:tc>
      </w:tr>
      <w:tr w:rsidR="0004466C" w:rsidRPr="0004466C" w:rsidTr="00D706CC">
        <w:trPr>
          <w:trHeight w:val="315"/>
        </w:trPr>
        <w:tc>
          <w:tcPr>
            <w:tcW w:w="562" w:type="dxa"/>
            <w:shd w:val="clear" w:color="auto" w:fill="BFBFBF" w:themeFill="background1" w:themeFillShade="BF"/>
            <w:noWrap/>
            <w:hideMark/>
          </w:tcPr>
          <w:p w:rsidR="00227120" w:rsidRPr="007A2411" w:rsidRDefault="0004466C" w:rsidP="00D706CC">
            <w:pPr>
              <w:spacing w:after="0" w:line="240" w:lineRule="auto"/>
              <w:jc w:val="center"/>
              <w:rPr>
                <w:rFonts w:ascii="Times New Roman" w:hAnsi="Times New Roman"/>
                <w:b/>
                <w:sz w:val="24"/>
                <w:szCs w:val="24"/>
              </w:rPr>
            </w:pPr>
            <w:r w:rsidRPr="007A2411">
              <w:rPr>
                <w:rFonts w:ascii="Times New Roman" w:hAnsi="Times New Roman"/>
                <w:b/>
                <w:sz w:val="24"/>
                <w:szCs w:val="24"/>
              </w:rPr>
              <w:t> </w:t>
            </w:r>
          </w:p>
          <w:p w:rsidR="0004466C" w:rsidRPr="007A2411" w:rsidRDefault="00227120" w:rsidP="00D706CC">
            <w:pPr>
              <w:spacing w:after="0" w:line="240" w:lineRule="auto"/>
              <w:jc w:val="center"/>
              <w:rPr>
                <w:rFonts w:ascii="Times New Roman" w:hAnsi="Times New Roman"/>
                <w:b/>
                <w:sz w:val="24"/>
                <w:szCs w:val="24"/>
              </w:rPr>
            </w:pPr>
            <w:r w:rsidRPr="007A2411">
              <w:rPr>
                <w:rFonts w:ascii="Times New Roman" w:hAnsi="Times New Roman"/>
                <w:b/>
                <w:sz w:val="24"/>
                <w:szCs w:val="24"/>
              </w:rPr>
              <w:t>1.</w:t>
            </w:r>
          </w:p>
        </w:tc>
        <w:tc>
          <w:tcPr>
            <w:tcW w:w="8931" w:type="dxa"/>
            <w:shd w:val="clear" w:color="auto" w:fill="BFBFBF" w:themeFill="background1" w:themeFillShade="BF"/>
            <w:hideMark/>
          </w:tcPr>
          <w:p w:rsidR="0004466C" w:rsidRPr="007A2411" w:rsidRDefault="0004466C" w:rsidP="00D706CC">
            <w:pPr>
              <w:spacing w:after="0" w:line="240" w:lineRule="auto"/>
              <w:jc w:val="center"/>
              <w:rPr>
                <w:rFonts w:ascii="Times New Roman" w:hAnsi="Times New Roman"/>
                <w:b/>
                <w:bCs/>
                <w:sz w:val="24"/>
                <w:szCs w:val="24"/>
              </w:rPr>
            </w:pPr>
          </w:p>
          <w:p w:rsidR="00227120" w:rsidRPr="007A2411" w:rsidRDefault="00227120" w:rsidP="00D706CC">
            <w:pPr>
              <w:spacing w:after="0" w:line="240" w:lineRule="auto"/>
              <w:ind w:left="720"/>
              <w:jc w:val="center"/>
              <w:rPr>
                <w:rFonts w:ascii="Times New Roman" w:hAnsi="Times New Roman"/>
                <w:b/>
                <w:bCs/>
                <w:strike/>
                <w:sz w:val="24"/>
                <w:szCs w:val="24"/>
              </w:rPr>
            </w:pPr>
            <w:r w:rsidRPr="007A2411">
              <w:rPr>
                <w:rFonts w:ascii="Times New Roman" w:hAnsi="Times New Roman"/>
                <w:b/>
                <w:sz w:val="24"/>
                <w:szCs w:val="24"/>
              </w:rPr>
              <w:t>Būvprojekta dokumentācijas izstrāde</w:t>
            </w:r>
          </w:p>
          <w:p w:rsidR="0004466C" w:rsidRPr="007A2411" w:rsidRDefault="0004466C" w:rsidP="00D706CC">
            <w:pPr>
              <w:spacing w:after="0" w:line="240" w:lineRule="auto"/>
              <w:jc w:val="center"/>
              <w:rPr>
                <w:rFonts w:ascii="Times New Roman" w:hAnsi="Times New Roman"/>
                <w:b/>
                <w:bCs/>
                <w:sz w:val="24"/>
                <w:szCs w:val="24"/>
              </w:rPr>
            </w:pPr>
          </w:p>
        </w:tc>
      </w:tr>
      <w:tr w:rsidR="0004466C" w:rsidRPr="0004466C" w:rsidTr="00D706CC">
        <w:trPr>
          <w:trHeight w:val="630"/>
        </w:trPr>
        <w:tc>
          <w:tcPr>
            <w:tcW w:w="562" w:type="dxa"/>
            <w:shd w:val="clear" w:color="auto" w:fill="auto"/>
            <w:noWrap/>
            <w:hideMark/>
          </w:tcPr>
          <w:p w:rsidR="0004466C" w:rsidRPr="0004466C" w:rsidRDefault="0004466C" w:rsidP="00D706CC">
            <w:pPr>
              <w:spacing w:after="0" w:line="240" w:lineRule="auto"/>
              <w:jc w:val="center"/>
              <w:rPr>
                <w:rFonts w:ascii="Times New Roman" w:hAnsi="Times New Roman"/>
                <w:b/>
                <w:sz w:val="24"/>
                <w:szCs w:val="24"/>
              </w:rPr>
            </w:pPr>
            <w:r w:rsidRPr="0004466C">
              <w:rPr>
                <w:rFonts w:ascii="Times New Roman" w:hAnsi="Times New Roman"/>
                <w:b/>
                <w:sz w:val="24"/>
                <w:szCs w:val="24"/>
              </w:rPr>
              <w:t>1.1</w:t>
            </w:r>
            <w:r w:rsidR="00227120">
              <w:rPr>
                <w:rFonts w:ascii="Times New Roman" w:hAnsi="Times New Roman"/>
                <w:b/>
                <w:sz w:val="24"/>
                <w:szCs w:val="24"/>
              </w:rPr>
              <w:t>.</w:t>
            </w:r>
          </w:p>
        </w:tc>
        <w:tc>
          <w:tcPr>
            <w:tcW w:w="8931" w:type="dxa"/>
            <w:shd w:val="clear" w:color="auto" w:fill="auto"/>
            <w:hideMark/>
          </w:tcPr>
          <w:p w:rsidR="0004466C" w:rsidRPr="0004466C" w:rsidRDefault="00227120" w:rsidP="00D706CC">
            <w:pPr>
              <w:pStyle w:val="Sarakstarindkopa"/>
              <w:spacing w:line="240" w:lineRule="auto"/>
              <w:ind w:left="0"/>
              <w:jc w:val="both"/>
              <w:rPr>
                <w:rFonts w:ascii="Times New Roman" w:hAnsi="Times New Roman" w:cs="Times New Roman"/>
                <w:sz w:val="24"/>
                <w:szCs w:val="24"/>
              </w:rPr>
            </w:pPr>
            <w:r w:rsidRPr="0060300A">
              <w:rPr>
                <w:rFonts w:ascii="Times New Roman" w:hAnsi="Times New Roman" w:cs="Times New Roman"/>
                <w:sz w:val="24"/>
                <w:szCs w:val="24"/>
              </w:rPr>
              <w:t>Būvp</w:t>
            </w:r>
            <w:r w:rsidR="0004466C" w:rsidRPr="0004466C">
              <w:rPr>
                <w:rFonts w:ascii="Times New Roman" w:hAnsi="Times New Roman" w:cs="Times New Roman"/>
                <w:sz w:val="24"/>
                <w:szCs w:val="24"/>
              </w:rPr>
              <w:t>rojekta dokumentācijas izstrāde būvdarbu veikšanai energoefektivitātes programmā iekļautajiem darbiem (1.daļa)</w:t>
            </w:r>
          </w:p>
        </w:tc>
      </w:tr>
      <w:tr w:rsidR="0004466C" w:rsidRPr="0004466C" w:rsidTr="00D706CC">
        <w:trPr>
          <w:trHeight w:val="315"/>
        </w:trPr>
        <w:tc>
          <w:tcPr>
            <w:tcW w:w="562" w:type="dxa"/>
            <w:shd w:val="clear" w:color="auto" w:fill="auto"/>
            <w:noWrap/>
            <w:hideMark/>
          </w:tcPr>
          <w:p w:rsidR="0004466C" w:rsidRPr="0060300A" w:rsidRDefault="0004466C" w:rsidP="00D706CC">
            <w:pPr>
              <w:spacing w:after="0" w:line="240" w:lineRule="auto"/>
              <w:jc w:val="center"/>
              <w:rPr>
                <w:rFonts w:ascii="Times New Roman" w:hAnsi="Times New Roman"/>
                <w:b/>
                <w:sz w:val="24"/>
                <w:szCs w:val="24"/>
              </w:rPr>
            </w:pPr>
            <w:r w:rsidRPr="0060300A">
              <w:rPr>
                <w:rFonts w:ascii="Times New Roman" w:hAnsi="Times New Roman"/>
                <w:b/>
                <w:sz w:val="24"/>
                <w:szCs w:val="24"/>
              </w:rPr>
              <w:t>1.2</w:t>
            </w:r>
            <w:r w:rsidR="00227120" w:rsidRPr="0060300A">
              <w:rPr>
                <w:rFonts w:ascii="Times New Roman" w:hAnsi="Times New Roman"/>
                <w:b/>
                <w:sz w:val="24"/>
                <w:szCs w:val="24"/>
              </w:rPr>
              <w:t>.</w:t>
            </w:r>
          </w:p>
        </w:tc>
        <w:tc>
          <w:tcPr>
            <w:tcW w:w="8931" w:type="dxa"/>
            <w:shd w:val="clear" w:color="auto" w:fill="auto"/>
            <w:hideMark/>
          </w:tcPr>
          <w:p w:rsidR="0004466C" w:rsidRPr="0060300A" w:rsidRDefault="00227120" w:rsidP="00D706CC">
            <w:pPr>
              <w:spacing w:after="0" w:line="240" w:lineRule="auto"/>
              <w:rPr>
                <w:rFonts w:ascii="Times New Roman" w:hAnsi="Times New Roman"/>
                <w:b/>
                <w:sz w:val="24"/>
                <w:szCs w:val="24"/>
              </w:rPr>
            </w:pPr>
            <w:r w:rsidRPr="0060300A">
              <w:rPr>
                <w:rFonts w:ascii="Times New Roman" w:hAnsi="Times New Roman"/>
                <w:sz w:val="24"/>
                <w:szCs w:val="24"/>
              </w:rPr>
              <w:t>Būvprojekta</w:t>
            </w:r>
            <w:r w:rsidR="0004466C" w:rsidRPr="0060300A">
              <w:rPr>
                <w:rFonts w:ascii="Times New Roman" w:hAnsi="Times New Roman"/>
                <w:sz w:val="24"/>
                <w:szCs w:val="24"/>
              </w:rPr>
              <w:t xml:space="preserve"> dokumentācijas izstrāde pārējiem darbiem, kuri nepieciešami pilnīgai ēkas atjaunošanai, bet kuri nav ietverti energoefektivitātes programmā. (2.daļa)</w:t>
            </w:r>
            <w:r w:rsidR="0004466C" w:rsidRPr="0060300A">
              <w:rPr>
                <w:rFonts w:ascii="Times New Roman" w:hAnsi="Times New Roman"/>
                <w:sz w:val="24"/>
                <w:szCs w:val="24"/>
              </w:rPr>
              <w:tab/>
            </w:r>
          </w:p>
        </w:tc>
      </w:tr>
      <w:tr w:rsidR="0004466C" w:rsidRPr="0004466C" w:rsidTr="00D706CC">
        <w:trPr>
          <w:trHeight w:val="315"/>
        </w:trPr>
        <w:tc>
          <w:tcPr>
            <w:tcW w:w="562" w:type="dxa"/>
            <w:shd w:val="clear" w:color="auto" w:fill="BFBFBF" w:themeFill="background1" w:themeFillShade="BF"/>
            <w:noWrap/>
            <w:hideMark/>
          </w:tcPr>
          <w:p w:rsidR="00227120" w:rsidRPr="007A2411" w:rsidRDefault="0004466C" w:rsidP="00D706CC">
            <w:pPr>
              <w:spacing w:after="0" w:line="240" w:lineRule="auto"/>
              <w:jc w:val="center"/>
              <w:rPr>
                <w:rFonts w:ascii="Times New Roman" w:hAnsi="Times New Roman"/>
                <w:b/>
                <w:sz w:val="24"/>
                <w:szCs w:val="24"/>
              </w:rPr>
            </w:pPr>
            <w:r w:rsidRPr="007A2411">
              <w:rPr>
                <w:rFonts w:ascii="Times New Roman" w:hAnsi="Times New Roman"/>
                <w:b/>
                <w:sz w:val="24"/>
                <w:szCs w:val="24"/>
              </w:rPr>
              <w:t> </w:t>
            </w:r>
          </w:p>
          <w:p w:rsidR="0004466C" w:rsidRPr="007A2411" w:rsidRDefault="00227120" w:rsidP="00D706CC">
            <w:pPr>
              <w:spacing w:after="0" w:line="240" w:lineRule="auto"/>
              <w:jc w:val="center"/>
              <w:rPr>
                <w:rFonts w:ascii="Times New Roman" w:hAnsi="Times New Roman"/>
                <w:b/>
                <w:sz w:val="24"/>
                <w:szCs w:val="24"/>
              </w:rPr>
            </w:pPr>
            <w:r w:rsidRPr="007A2411">
              <w:rPr>
                <w:rFonts w:ascii="Times New Roman" w:hAnsi="Times New Roman"/>
                <w:b/>
                <w:sz w:val="24"/>
                <w:szCs w:val="24"/>
              </w:rPr>
              <w:t>2.</w:t>
            </w:r>
          </w:p>
        </w:tc>
        <w:tc>
          <w:tcPr>
            <w:tcW w:w="8931" w:type="dxa"/>
            <w:shd w:val="clear" w:color="auto" w:fill="BFBFBF" w:themeFill="background1" w:themeFillShade="BF"/>
            <w:hideMark/>
          </w:tcPr>
          <w:p w:rsidR="0004466C" w:rsidRPr="007A2411" w:rsidRDefault="0004466C" w:rsidP="00D706CC">
            <w:pPr>
              <w:spacing w:after="0" w:line="240" w:lineRule="auto"/>
              <w:jc w:val="center"/>
              <w:rPr>
                <w:rFonts w:ascii="Times New Roman" w:hAnsi="Times New Roman"/>
                <w:b/>
                <w:bCs/>
                <w:sz w:val="24"/>
                <w:szCs w:val="24"/>
              </w:rPr>
            </w:pPr>
          </w:p>
          <w:p w:rsidR="00227120" w:rsidRPr="007A2411" w:rsidRDefault="00227120" w:rsidP="00D706CC">
            <w:pPr>
              <w:spacing w:after="0" w:line="240" w:lineRule="auto"/>
              <w:jc w:val="center"/>
              <w:rPr>
                <w:rFonts w:ascii="Times New Roman" w:hAnsi="Times New Roman"/>
                <w:b/>
                <w:bCs/>
                <w:sz w:val="24"/>
                <w:szCs w:val="24"/>
              </w:rPr>
            </w:pPr>
            <w:r w:rsidRPr="007A2411">
              <w:rPr>
                <w:rFonts w:ascii="Times New Roman" w:hAnsi="Times New Roman"/>
                <w:b/>
                <w:bCs/>
                <w:sz w:val="24"/>
                <w:szCs w:val="24"/>
              </w:rPr>
              <w:t>Būvdarbi</w:t>
            </w:r>
          </w:p>
          <w:p w:rsidR="0004466C" w:rsidRPr="007A2411" w:rsidRDefault="0004466C" w:rsidP="00D706CC">
            <w:pPr>
              <w:spacing w:after="0" w:line="240" w:lineRule="auto"/>
              <w:jc w:val="center"/>
              <w:rPr>
                <w:rFonts w:ascii="Times New Roman" w:hAnsi="Times New Roman"/>
                <w:b/>
                <w:bCs/>
                <w:sz w:val="24"/>
                <w:szCs w:val="24"/>
              </w:rPr>
            </w:pPr>
          </w:p>
        </w:tc>
      </w:tr>
      <w:tr w:rsidR="0004466C" w:rsidRPr="0004466C" w:rsidTr="00D706CC">
        <w:trPr>
          <w:trHeight w:val="315"/>
        </w:trPr>
        <w:tc>
          <w:tcPr>
            <w:tcW w:w="562" w:type="dxa"/>
            <w:shd w:val="clear" w:color="auto" w:fill="auto"/>
            <w:noWrap/>
            <w:hideMark/>
          </w:tcPr>
          <w:p w:rsidR="0004466C" w:rsidRPr="0004466C" w:rsidRDefault="0004466C" w:rsidP="00D706CC">
            <w:pPr>
              <w:spacing w:after="0" w:line="240" w:lineRule="auto"/>
              <w:jc w:val="center"/>
              <w:rPr>
                <w:rFonts w:ascii="Times New Roman" w:hAnsi="Times New Roman"/>
                <w:b/>
                <w:sz w:val="24"/>
                <w:szCs w:val="24"/>
              </w:rPr>
            </w:pPr>
            <w:r w:rsidRPr="0004466C">
              <w:rPr>
                <w:rFonts w:ascii="Times New Roman" w:hAnsi="Times New Roman"/>
                <w:b/>
                <w:sz w:val="24"/>
                <w:szCs w:val="24"/>
              </w:rPr>
              <w:t>2.1</w:t>
            </w:r>
            <w:r w:rsidR="00227120">
              <w:rPr>
                <w:rFonts w:ascii="Times New Roman" w:hAnsi="Times New Roman"/>
                <w:b/>
                <w:sz w:val="24"/>
                <w:szCs w:val="24"/>
              </w:rPr>
              <w:t>.</w:t>
            </w:r>
          </w:p>
        </w:tc>
        <w:tc>
          <w:tcPr>
            <w:tcW w:w="8931" w:type="dxa"/>
            <w:shd w:val="clear" w:color="auto" w:fill="auto"/>
            <w:hideMark/>
          </w:tcPr>
          <w:p w:rsidR="0004466C" w:rsidRPr="0004466C" w:rsidRDefault="0004466C" w:rsidP="00D706CC">
            <w:pPr>
              <w:spacing w:after="0" w:line="240" w:lineRule="auto"/>
              <w:rPr>
                <w:rFonts w:ascii="Times New Roman" w:hAnsi="Times New Roman"/>
                <w:b/>
                <w:sz w:val="24"/>
                <w:szCs w:val="24"/>
              </w:rPr>
            </w:pPr>
            <w:r w:rsidRPr="0004466C">
              <w:rPr>
                <w:rFonts w:ascii="Times New Roman" w:eastAsia="Times New Roman" w:hAnsi="Times New Roman"/>
                <w:b/>
                <w:color w:val="222222"/>
                <w:sz w:val="24"/>
                <w:szCs w:val="24"/>
                <w:lang w:eastAsia="lv-LV"/>
              </w:rPr>
              <w:t>Pagraba esošās grīdas</w:t>
            </w:r>
            <w:r w:rsidRPr="0004466C">
              <w:rPr>
                <w:rFonts w:ascii="Times New Roman" w:eastAsia="Times New Roman" w:hAnsi="Times New Roman"/>
                <w:color w:val="222222"/>
                <w:sz w:val="24"/>
                <w:szCs w:val="24"/>
                <w:lang w:eastAsia="lv-LV"/>
              </w:rPr>
              <w:t xml:space="preserve"> uz grunts papildu siltināšana (esošo grīdu demontējot, siltinot to ar 100 mm biezu EPS 150 siltumizolācijas slāni ar grīdas seguma atjaunošanu.</w:t>
            </w:r>
          </w:p>
        </w:tc>
      </w:tr>
      <w:tr w:rsidR="0004466C" w:rsidRPr="0004466C" w:rsidTr="00D706CC">
        <w:trPr>
          <w:trHeight w:val="315"/>
        </w:trPr>
        <w:tc>
          <w:tcPr>
            <w:tcW w:w="562" w:type="dxa"/>
            <w:shd w:val="clear" w:color="auto" w:fill="auto"/>
            <w:noWrap/>
            <w:hideMark/>
          </w:tcPr>
          <w:p w:rsidR="0004466C" w:rsidRPr="0004466C" w:rsidRDefault="0004466C" w:rsidP="00D706CC">
            <w:pPr>
              <w:spacing w:after="0" w:line="240" w:lineRule="auto"/>
              <w:jc w:val="center"/>
              <w:rPr>
                <w:rFonts w:ascii="Times New Roman" w:hAnsi="Times New Roman"/>
                <w:b/>
                <w:sz w:val="24"/>
                <w:szCs w:val="24"/>
              </w:rPr>
            </w:pPr>
            <w:r w:rsidRPr="0004466C">
              <w:rPr>
                <w:rFonts w:ascii="Times New Roman" w:hAnsi="Times New Roman"/>
                <w:b/>
                <w:sz w:val="24"/>
                <w:szCs w:val="24"/>
              </w:rPr>
              <w:t>2.2</w:t>
            </w:r>
            <w:r w:rsidR="00227120">
              <w:rPr>
                <w:rFonts w:ascii="Times New Roman" w:hAnsi="Times New Roman"/>
                <w:b/>
                <w:sz w:val="24"/>
                <w:szCs w:val="24"/>
              </w:rPr>
              <w:t>.</w:t>
            </w:r>
          </w:p>
        </w:tc>
        <w:tc>
          <w:tcPr>
            <w:tcW w:w="8931" w:type="dxa"/>
            <w:shd w:val="clear" w:color="auto" w:fill="auto"/>
            <w:hideMark/>
          </w:tcPr>
          <w:p w:rsidR="0004466C" w:rsidRPr="0004466C" w:rsidRDefault="0004466C" w:rsidP="00D706CC">
            <w:pPr>
              <w:pStyle w:val="Sarakstarindkopa"/>
              <w:spacing w:line="240" w:lineRule="auto"/>
              <w:ind w:left="0"/>
              <w:jc w:val="both"/>
              <w:rPr>
                <w:rFonts w:ascii="Times New Roman" w:hAnsi="Times New Roman" w:cs="Times New Roman"/>
                <w:sz w:val="24"/>
                <w:szCs w:val="24"/>
              </w:rPr>
            </w:pPr>
            <w:r w:rsidRPr="0004466C">
              <w:rPr>
                <w:rFonts w:ascii="Times New Roman" w:hAnsi="Times New Roman" w:cs="Times New Roman"/>
                <w:b/>
                <w:color w:val="222222"/>
                <w:sz w:val="24"/>
                <w:szCs w:val="24"/>
                <w:shd w:val="clear" w:color="auto" w:fill="FFFFFF"/>
              </w:rPr>
              <w:t>Ārsienu siltināšana</w:t>
            </w:r>
            <w:r w:rsidRPr="0004466C">
              <w:rPr>
                <w:rFonts w:ascii="Times New Roman" w:hAnsi="Times New Roman" w:cs="Times New Roman"/>
                <w:color w:val="222222"/>
                <w:sz w:val="24"/>
                <w:szCs w:val="24"/>
                <w:shd w:val="clear" w:color="auto" w:fill="FFFFFF"/>
              </w:rPr>
              <w:t xml:space="preserve"> no iekšpuses izpildāma ar kapilāri aktīvu siltumizolāciju (</w:t>
            </w:r>
            <w:proofErr w:type="spellStart"/>
            <w:r w:rsidRPr="0004466C">
              <w:rPr>
                <w:rFonts w:ascii="Times New Roman" w:hAnsi="Times New Roman" w:cs="Times New Roman"/>
                <w:color w:val="222222"/>
                <w:sz w:val="24"/>
                <w:szCs w:val="24"/>
                <w:shd w:val="clear" w:color="auto" w:fill="FFFFFF"/>
              </w:rPr>
              <w:t>Klimasan</w:t>
            </w:r>
            <w:proofErr w:type="spellEnd"/>
            <w:r w:rsidRPr="0004466C">
              <w:rPr>
                <w:rFonts w:ascii="Times New Roman" w:hAnsi="Times New Roman" w:cs="Times New Roman"/>
                <w:color w:val="222222"/>
                <w:sz w:val="24"/>
                <w:szCs w:val="24"/>
                <w:shd w:val="clear" w:color="auto" w:fill="FFFFFF"/>
              </w:rPr>
              <w:t xml:space="preserve"> </w:t>
            </w:r>
            <w:proofErr w:type="spellStart"/>
            <w:r w:rsidRPr="0004466C">
              <w:rPr>
                <w:rFonts w:ascii="Times New Roman" w:hAnsi="Times New Roman" w:cs="Times New Roman"/>
                <w:color w:val="222222"/>
                <w:sz w:val="24"/>
                <w:szCs w:val="24"/>
                <w:shd w:val="clear" w:color="auto" w:fill="FFFFFF"/>
              </w:rPr>
              <w:t>Perlit</w:t>
            </w:r>
            <w:proofErr w:type="spellEnd"/>
            <w:r w:rsidRPr="0004466C">
              <w:rPr>
                <w:rFonts w:ascii="Times New Roman" w:hAnsi="Times New Roman" w:cs="Times New Roman"/>
                <w:color w:val="222222"/>
                <w:sz w:val="24"/>
                <w:szCs w:val="24"/>
                <w:shd w:val="clear" w:color="auto" w:fill="FFFFFF"/>
              </w:rPr>
              <w:t xml:space="preserve"> vai analogs). Siltumizolācijas slāņa biezums vismaz 70 mm, izstrādājuma </w:t>
            </w:r>
            <w:r w:rsidRPr="0004466C">
              <w:rPr>
                <w:rFonts w:ascii="Times New Roman" w:hAnsi="Times New Roman" w:cs="Times New Roman"/>
                <w:sz w:val="24"/>
                <w:szCs w:val="24"/>
                <w:shd w:val="clear" w:color="auto" w:fill="FFFFFF"/>
              </w:rPr>
              <w:t xml:space="preserve">lambda 0,072 W/m2K. Siltinot veikt vēsturisko elementu saglabāšanu, restaurāciju un </w:t>
            </w:r>
            <w:r w:rsidRPr="0004466C">
              <w:rPr>
                <w:rFonts w:ascii="Times New Roman" w:hAnsi="Times New Roman" w:cs="Times New Roman"/>
                <w:color w:val="222222"/>
                <w:sz w:val="24"/>
                <w:szCs w:val="24"/>
                <w:shd w:val="clear" w:color="auto" w:fill="FFFFFF"/>
              </w:rPr>
              <w:t>apdari.</w:t>
            </w:r>
          </w:p>
        </w:tc>
      </w:tr>
      <w:tr w:rsidR="0004466C" w:rsidRPr="0004466C" w:rsidTr="00D706CC">
        <w:trPr>
          <w:trHeight w:val="630"/>
        </w:trPr>
        <w:tc>
          <w:tcPr>
            <w:tcW w:w="562" w:type="dxa"/>
            <w:shd w:val="clear" w:color="auto" w:fill="auto"/>
            <w:noWrap/>
            <w:hideMark/>
          </w:tcPr>
          <w:p w:rsidR="0004466C" w:rsidRPr="0004466C" w:rsidRDefault="0004466C" w:rsidP="00D706CC">
            <w:pPr>
              <w:spacing w:after="0" w:line="240" w:lineRule="auto"/>
              <w:jc w:val="center"/>
              <w:rPr>
                <w:rFonts w:ascii="Times New Roman" w:hAnsi="Times New Roman"/>
                <w:b/>
                <w:sz w:val="24"/>
                <w:szCs w:val="24"/>
              </w:rPr>
            </w:pPr>
            <w:r w:rsidRPr="0004466C">
              <w:rPr>
                <w:rFonts w:ascii="Times New Roman" w:hAnsi="Times New Roman"/>
                <w:b/>
                <w:sz w:val="24"/>
                <w:szCs w:val="24"/>
              </w:rPr>
              <w:t>2.3</w:t>
            </w:r>
            <w:r w:rsidR="00227120">
              <w:rPr>
                <w:rFonts w:ascii="Times New Roman" w:hAnsi="Times New Roman"/>
                <w:b/>
                <w:sz w:val="24"/>
                <w:szCs w:val="24"/>
              </w:rPr>
              <w:t>.</w:t>
            </w:r>
          </w:p>
        </w:tc>
        <w:tc>
          <w:tcPr>
            <w:tcW w:w="8931" w:type="dxa"/>
            <w:shd w:val="clear" w:color="auto" w:fill="auto"/>
            <w:hideMark/>
          </w:tcPr>
          <w:p w:rsidR="0004466C" w:rsidRPr="0004466C" w:rsidRDefault="0004466C" w:rsidP="00D706CC">
            <w:pPr>
              <w:pStyle w:val="Sarakstarindkopa"/>
              <w:spacing w:line="240" w:lineRule="auto"/>
              <w:ind w:left="0"/>
              <w:jc w:val="both"/>
              <w:rPr>
                <w:rFonts w:ascii="Times New Roman" w:hAnsi="Times New Roman" w:cs="Times New Roman"/>
                <w:sz w:val="24"/>
                <w:szCs w:val="24"/>
              </w:rPr>
            </w:pPr>
            <w:r w:rsidRPr="0004466C">
              <w:rPr>
                <w:rFonts w:ascii="Times New Roman" w:hAnsi="Times New Roman" w:cs="Times New Roman"/>
                <w:b/>
                <w:color w:val="222222"/>
                <w:sz w:val="24"/>
                <w:szCs w:val="24"/>
                <w:shd w:val="clear" w:color="auto" w:fill="FFFFFF"/>
              </w:rPr>
              <w:t>Jumts un bēniņi</w:t>
            </w:r>
            <w:r w:rsidRPr="0004466C">
              <w:rPr>
                <w:rFonts w:ascii="Times New Roman" w:hAnsi="Times New Roman" w:cs="Times New Roman"/>
                <w:color w:val="222222"/>
                <w:sz w:val="24"/>
                <w:szCs w:val="24"/>
                <w:shd w:val="clear" w:color="auto" w:fill="FFFFFF"/>
              </w:rPr>
              <w:t xml:space="preserve">. Bēniņu pārseguma termiskās pretestības paaugstināšana. Sasniedzamā U-vērtība ~ 0,15 W/m2K. Paredzamais siltumizolācijas biezums vismaz 350 mm pie lambdas 0,039 W/m2K). Tiek veikta bojāto jumta nesošo konstrukciju nomaiņa, jumta seguma nomaiņa. </w:t>
            </w:r>
            <w:r w:rsidRPr="003C5D27">
              <w:rPr>
                <w:rFonts w:ascii="Times New Roman" w:hAnsi="Times New Roman" w:cs="Times New Roman"/>
                <w:strike/>
                <w:color w:val="222222"/>
                <w:sz w:val="24"/>
                <w:szCs w:val="24"/>
                <w:highlight w:val="yellow"/>
                <w:shd w:val="clear" w:color="auto" w:fill="FFFFFF"/>
              </w:rPr>
              <w:t>Daļēja bēniņu izbūve (tehniskās telpas, mācību telpas, laboratorijas – precizēt projekta izstrādes gaitā).</w:t>
            </w:r>
            <w:r w:rsidRPr="0004466C">
              <w:rPr>
                <w:rFonts w:ascii="Times New Roman" w:hAnsi="Times New Roman" w:cs="Times New Roman"/>
                <w:color w:val="222222"/>
                <w:sz w:val="24"/>
                <w:szCs w:val="24"/>
                <w:shd w:val="clear" w:color="auto" w:fill="FFFFFF"/>
              </w:rPr>
              <w:t xml:space="preserve"> Jauni jumta pieslēgumi, detaļas, lietus ūdens teknes un notekas.</w:t>
            </w:r>
          </w:p>
        </w:tc>
      </w:tr>
      <w:tr w:rsidR="0004466C" w:rsidRPr="0004466C" w:rsidTr="00D706CC">
        <w:trPr>
          <w:trHeight w:val="2745"/>
        </w:trPr>
        <w:tc>
          <w:tcPr>
            <w:tcW w:w="562" w:type="dxa"/>
            <w:shd w:val="clear" w:color="auto" w:fill="auto"/>
            <w:noWrap/>
            <w:hideMark/>
          </w:tcPr>
          <w:p w:rsidR="0004466C" w:rsidRPr="0004466C" w:rsidRDefault="0004466C" w:rsidP="00D706CC">
            <w:pPr>
              <w:spacing w:after="0" w:line="240" w:lineRule="auto"/>
              <w:jc w:val="center"/>
              <w:rPr>
                <w:rFonts w:ascii="Times New Roman" w:hAnsi="Times New Roman"/>
                <w:b/>
                <w:sz w:val="24"/>
                <w:szCs w:val="24"/>
              </w:rPr>
            </w:pPr>
            <w:r w:rsidRPr="0004466C">
              <w:rPr>
                <w:rFonts w:ascii="Times New Roman" w:hAnsi="Times New Roman"/>
                <w:b/>
                <w:sz w:val="24"/>
                <w:szCs w:val="24"/>
              </w:rPr>
              <w:t>2.4</w:t>
            </w:r>
            <w:r w:rsidR="00227120">
              <w:rPr>
                <w:rFonts w:ascii="Times New Roman" w:hAnsi="Times New Roman"/>
                <w:b/>
                <w:sz w:val="24"/>
                <w:szCs w:val="24"/>
              </w:rPr>
              <w:t>.</w:t>
            </w:r>
          </w:p>
        </w:tc>
        <w:tc>
          <w:tcPr>
            <w:tcW w:w="8931" w:type="dxa"/>
            <w:shd w:val="clear" w:color="auto" w:fill="auto"/>
            <w:hideMark/>
          </w:tcPr>
          <w:p w:rsidR="0004466C" w:rsidRPr="0004466C" w:rsidRDefault="0004466C" w:rsidP="00D706CC">
            <w:pPr>
              <w:pStyle w:val="Sarakstarindkopa"/>
              <w:spacing w:line="240" w:lineRule="auto"/>
              <w:ind w:left="0"/>
              <w:jc w:val="both"/>
              <w:rPr>
                <w:rFonts w:ascii="Times New Roman" w:hAnsi="Times New Roman" w:cs="Times New Roman"/>
                <w:color w:val="222222"/>
                <w:sz w:val="24"/>
                <w:szCs w:val="24"/>
                <w:shd w:val="clear" w:color="auto" w:fill="FFFFFF"/>
              </w:rPr>
            </w:pPr>
            <w:r w:rsidRPr="0004466C">
              <w:rPr>
                <w:rFonts w:ascii="Times New Roman" w:hAnsi="Times New Roman" w:cs="Times New Roman"/>
                <w:b/>
                <w:color w:val="222222"/>
                <w:sz w:val="24"/>
                <w:szCs w:val="24"/>
                <w:shd w:val="clear" w:color="auto" w:fill="FFFFFF"/>
              </w:rPr>
              <w:t>Logi</w:t>
            </w:r>
            <w:r w:rsidRPr="0004466C">
              <w:rPr>
                <w:rFonts w:ascii="Times New Roman" w:hAnsi="Times New Roman" w:cs="Times New Roman"/>
                <w:color w:val="222222"/>
                <w:sz w:val="24"/>
                <w:szCs w:val="24"/>
                <w:shd w:val="clear" w:color="auto" w:fill="FFFFFF"/>
              </w:rPr>
              <w:t xml:space="preserve">. Esošo logu nomaiņa uz jauniem vēsturiski energoefektīviem (sasniedzamā logu kopējā U-vērtība 1,0 W/m2 K - 3 stiklu paketes logs ar papildu </w:t>
            </w:r>
            <w:proofErr w:type="spellStart"/>
            <w:r w:rsidRPr="0004466C">
              <w:rPr>
                <w:rFonts w:ascii="Times New Roman" w:hAnsi="Times New Roman" w:cs="Times New Roman"/>
                <w:color w:val="222222"/>
                <w:sz w:val="24"/>
                <w:szCs w:val="24"/>
                <w:shd w:val="clear" w:color="auto" w:fill="FFFFFF"/>
              </w:rPr>
              <w:t>vienstikla</w:t>
            </w:r>
            <w:proofErr w:type="spellEnd"/>
            <w:r w:rsidRPr="0004466C">
              <w:rPr>
                <w:rFonts w:ascii="Times New Roman" w:hAnsi="Times New Roman" w:cs="Times New Roman"/>
                <w:color w:val="222222"/>
                <w:sz w:val="24"/>
                <w:szCs w:val="24"/>
                <w:shd w:val="clear" w:color="auto" w:fill="FFFFFF"/>
              </w:rPr>
              <w:t xml:space="preserve"> vērtni, </w:t>
            </w:r>
            <w:proofErr w:type="spellStart"/>
            <w:r w:rsidRPr="0004466C">
              <w:rPr>
                <w:rFonts w:ascii="Times New Roman" w:hAnsi="Times New Roman" w:cs="Times New Roman"/>
                <w:color w:val="222222"/>
                <w:sz w:val="24"/>
                <w:szCs w:val="24"/>
                <w:shd w:val="clear" w:color="auto" w:fill="FFFFFF"/>
              </w:rPr>
              <w:t>Thermix</w:t>
            </w:r>
            <w:proofErr w:type="spellEnd"/>
            <w:r w:rsidRPr="0004466C">
              <w:rPr>
                <w:rFonts w:ascii="Times New Roman" w:hAnsi="Times New Roman" w:cs="Times New Roman"/>
                <w:color w:val="222222"/>
                <w:sz w:val="24"/>
                <w:szCs w:val="24"/>
                <w:shd w:val="clear" w:color="auto" w:fill="FFFFFF"/>
              </w:rPr>
              <w:t xml:space="preserve"> tipa starplika (psi 0,04 W/</w:t>
            </w:r>
            <w:proofErr w:type="spellStart"/>
            <w:r w:rsidRPr="0004466C">
              <w:rPr>
                <w:rFonts w:ascii="Times New Roman" w:hAnsi="Times New Roman" w:cs="Times New Roman"/>
                <w:color w:val="222222"/>
                <w:sz w:val="24"/>
                <w:szCs w:val="24"/>
                <w:shd w:val="clear" w:color="auto" w:fill="FFFFFF"/>
              </w:rPr>
              <w:t>mK</w:t>
            </w:r>
            <w:proofErr w:type="spellEnd"/>
            <w:r w:rsidRPr="0004466C">
              <w:rPr>
                <w:rFonts w:ascii="Times New Roman" w:hAnsi="Times New Roman" w:cs="Times New Roman"/>
                <w:color w:val="222222"/>
                <w:sz w:val="24"/>
                <w:szCs w:val="24"/>
                <w:shd w:val="clear" w:color="auto" w:fill="FFFFFF"/>
              </w:rPr>
              <w:t xml:space="preserve">). Logiem atjaunojama un saglabājama vēsturiskā furnitūra, mehānismi. Iekšējo un ārējo palodžu nomaiņa, restaurācija. Logu ailu un pārējo termisko tiltu zonu papildu siltināšana (min 20mm), membrānas šuvju un pieslēgumu hermetizācija ar speciālu </w:t>
            </w:r>
            <w:proofErr w:type="spellStart"/>
            <w:r w:rsidRPr="0004466C">
              <w:rPr>
                <w:rFonts w:ascii="Times New Roman" w:hAnsi="Times New Roman" w:cs="Times New Roman"/>
                <w:color w:val="222222"/>
                <w:sz w:val="24"/>
                <w:szCs w:val="24"/>
                <w:shd w:val="clear" w:color="auto" w:fill="FFFFFF"/>
              </w:rPr>
              <w:t>blīvlentu</w:t>
            </w:r>
            <w:proofErr w:type="spellEnd"/>
            <w:r w:rsidRPr="0004466C">
              <w:rPr>
                <w:rFonts w:ascii="Times New Roman" w:hAnsi="Times New Roman" w:cs="Times New Roman"/>
                <w:color w:val="222222"/>
                <w:sz w:val="24"/>
                <w:szCs w:val="24"/>
                <w:shd w:val="clear" w:color="auto" w:fill="FFFFFF"/>
              </w:rPr>
              <w:t xml:space="preserve">, </w:t>
            </w:r>
            <w:proofErr w:type="spellStart"/>
            <w:r w:rsidRPr="0004466C">
              <w:rPr>
                <w:rFonts w:ascii="Times New Roman" w:hAnsi="Times New Roman" w:cs="Times New Roman"/>
                <w:color w:val="222222"/>
                <w:sz w:val="24"/>
                <w:szCs w:val="24"/>
                <w:shd w:val="clear" w:color="auto" w:fill="FFFFFF"/>
              </w:rPr>
              <w:t>piem</w:t>
            </w:r>
            <w:proofErr w:type="spellEnd"/>
            <w:r w:rsidRPr="0004466C">
              <w:rPr>
                <w:rFonts w:ascii="Times New Roman" w:hAnsi="Times New Roman" w:cs="Times New Roman"/>
                <w:color w:val="222222"/>
                <w:sz w:val="24"/>
                <w:szCs w:val="24"/>
                <w:shd w:val="clear" w:color="auto" w:fill="FFFFFF"/>
              </w:rPr>
              <w:t xml:space="preserve"> </w:t>
            </w:r>
            <w:proofErr w:type="spellStart"/>
            <w:r w:rsidRPr="0004466C">
              <w:rPr>
                <w:rFonts w:ascii="Times New Roman" w:hAnsi="Times New Roman" w:cs="Times New Roman"/>
                <w:color w:val="222222"/>
                <w:sz w:val="24"/>
                <w:szCs w:val="24"/>
                <w:shd w:val="clear" w:color="auto" w:fill="FFFFFF"/>
              </w:rPr>
              <w:t>Virida</w:t>
            </w:r>
            <w:proofErr w:type="spellEnd"/>
            <w:r w:rsidRPr="0004466C">
              <w:rPr>
                <w:rFonts w:ascii="Times New Roman" w:hAnsi="Times New Roman" w:cs="Times New Roman"/>
                <w:color w:val="222222"/>
                <w:sz w:val="24"/>
                <w:szCs w:val="24"/>
                <w:shd w:val="clear" w:color="auto" w:fill="FFFFFF"/>
              </w:rPr>
              <w:t xml:space="preserve"> (</w:t>
            </w:r>
            <w:proofErr w:type="spellStart"/>
            <w:r w:rsidRPr="0004466C">
              <w:rPr>
                <w:rFonts w:ascii="Times New Roman" w:hAnsi="Times New Roman" w:cs="Times New Roman"/>
                <w:color w:val="222222"/>
                <w:sz w:val="24"/>
                <w:szCs w:val="24"/>
                <w:shd w:val="clear" w:color="auto" w:fill="FFFFFF"/>
              </w:rPr>
              <w:t>Proeligo</w:t>
            </w:r>
            <w:proofErr w:type="spellEnd"/>
            <w:r w:rsidRPr="0004466C">
              <w:rPr>
                <w:rFonts w:ascii="Times New Roman" w:hAnsi="Times New Roman" w:cs="Times New Roman"/>
                <w:color w:val="222222"/>
                <w:sz w:val="24"/>
                <w:szCs w:val="24"/>
                <w:shd w:val="clear" w:color="auto" w:fill="FFFFFF"/>
              </w:rPr>
              <w:t xml:space="preserve"> sistēma), ilgtspēja 40 N/25mm</w:t>
            </w:r>
          </w:p>
          <w:p w:rsidR="0004466C" w:rsidRPr="0004466C" w:rsidRDefault="0004466C" w:rsidP="00D706CC">
            <w:pPr>
              <w:pStyle w:val="Sarakstarindkopa"/>
              <w:spacing w:line="240" w:lineRule="auto"/>
              <w:ind w:left="0"/>
              <w:jc w:val="both"/>
              <w:rPr>
                <w:rFonts w:ascii="Times New Roman" w:hAnsi="Times New Roman" w:cs="Times New Roman"/>
                <w:b/>
                <w:sz w:val="24"/>
                <w:szCs w:val="24"/>
              </w:rPr>
            </w:pPr>
            <w:r w:rsidRPr="0004466C">
              <w:rPr>
                <w:rFonts w:ascii="Times New Roman" w:hAnsi="Times New Roman" w:cs="Times New Roman"/>
                <w:b/>
                <w:color w:val="222222"/>
                <w:sz w:val="24"/>
                <w:szCs w:val="24"/>
                <w:shd w:val="clear" w:color="auto" w:fill="FFFFFF"/>
              </w:rPr>
              <w:t>Ārdurvis</w:t>
            </w:r>
            <w:r w:rsidRPr="0004466C">
              <w:rPr>
                <w:rFonts w:ascii="Times New Roman" w:hAnsi="Times New Roman" w:cs="Times New Roman"/>
                <w:color w:val="222222"/>
                <w:sz w:val="24"/>
                <w:szCs w:val="24"/>
                <w:shd w:val="clear" w:color="auto" w:fill="FFFFFF"/>
              </w:rPr>
              <w:t>. Vēsturisko ārdurvju restaurācija un energoefektivitātes paaugstināšana. Pagalma puses ieejas vējtvera izbūve, restaurācija (sasniedzamā kopējā durvju U-vērtība 1,0 W/m2 K)</w:t>
            </w:r>
          </w:p>
        </w:tc>
      </w:tr>
      <w:tr w:rsidR="0004466C" w:rsidRPr="0004466C" w:rsidTr="00D706CC">
        <w:trPr>
          <w:trHeight w:val="315"/>
        </w:trPr>
        <w:tc>
          <w:tcPr>
            <w:tcW w:w="562" w:type="dxa"/>
            <w:shd w:val="clear" w:color="auto" w:fill="auto"/>
            <w:noWrap/>
            <w:hideMark/>
          </w:tcPr>
          <w:p w:rsidR="0004466C" w:rsidRPr="0004466C" w:rsidRDefault="0004466C" w:rsidP="00D706CC">
            <w:pPr>
              <w:spacing w:after="0" w:line="240" w:lineRule="auto"/>
              <w:jc w:val="center"/>
              <w:rPr>
                <w:rFonts w:ascii="Times New Roman" w:hAnsi="Times New Roman"/>
                <w:b/>
                <w:sz w:val="24"/>
                <w:szCs w:val="24"/>
              </w:rPr>
            </w:pPr>
            <w:r w:rsidRPr="0004466C">
              <w:rPr>
                <w:rFonts w:ascii="Times New Roman" w:hAnsi="Times New Roman"/>
                <w:b/>
                <w:sz w:val="24"/>
                <w:szCs w:val="24"/>
              </w:rPr>
              <w:t>2.5</w:t>
            </w:r>
            <w:r w:rsidR="00227120">
              <w:rPr>
                <w:rFonts w:ascii="Times New Roman" w:hAnsi="Times New Roman"/>
                <w:b/>
                <w:sz w:val="24"/>
                <w:szCs w:val="24"/>
              </w:rPr>
              <w:t>.</w:t>
            </w:r>
          </w:p>
        </w:tc>
        <w:tc>
          <w:tcPr>
            <w:tcW w:w="8931" w:type="dxa"/>
            <w:shd w:val="clear" w:color="auto" w:fill="auto"/>
            <w:hideMark/>
          </w:tcPr>
          <w:p w:rsidR="0004466C" w:rsidRPr="0004466C" w:rsidRDefault="0004466C" w:rsidP="00D706CC">
            <w:pPr>
              <w:pStyle w:val="Sarakstarindkopa"/>
              <w:spacing w:line="240" w:lineRule="auto"/>
              <w:ind w:left="0"/>
              <w:jc w:val="both"/>
              <w:rPr>
                <w:rFonts w:ascii="Times New Roman" w:hAnsi="Times New Roman" w:cs="Times New Roman"/>
                <w:sz w:val="24"/>
                <w:szCs w:val="24"/>
              </w:rPr>
            </w:pPr>
            <w:r w:rsidRPr="0004466C">
              <w:rPr>
                <w:rFonts w:ascii="Times New Roman" w:hAnsi="Times New Roman" w:cs="Times New Roman"/>
                <w:b/>
                <w:sz w:val="24"/>
                <w:szCs w:val="24"/>
              </w:rPr>
              <w:t>Fasāde un cokols.</w:t>
            </w:r>
            <w:r w:rsidRPr="0004466C">
              <w:rPr>
                <w:rFonts w:ascii="Times New Roman" w:hAnsi="Times New Roman" w:cs="Times New Roman"/>
                <w:sz w:val="24"/>
                <w:szCs w:val="24"/>
              </w:rPr>
              <w:t xml:space="preserve"> Fasādes restaurācija ar </w:t>
            </w:r>
            <w:proofErr w:type="spellStart"/>
            <w:r w:rsidRPr="0004466C">
              <w:rPr>
                <w:rFonts w:ascii="Times New Roman" w:hAnsi="Times New Roman" w:cs="Times New Roman"/>
                <w:sz w:val="24"/>
                <w:szCs w:val="24"/>
              </w:rPr>
              <w:t>siltumizolējošu</w:t>
            </w:r>
            <w:proofErr w:type="spellEnd"/>
            <w:r w:rsidRPr="0004466C">
              <w:rPr>
                <w:rFonts w:ascii="Times New Roman" w:hAnsi="Times New Roman" w:cs="Times New Roman"/>
                <w:sz w:val="24"/>
                <w:szCs w:val="24"/>
              </w:rPr>
              <w:t xml:space="preserve"> apmetumu uz kaļķa bāzes (</w:t>
            </w:r>
            <w:proofErr w:type="spellStart"/>
            <w:r w:rsidRPr="0004466C">
              <w:rPr>
                <w:rFonts w:ascii="Times New Roman" w:hAnsi="Times New Roman" w:cs="Times New Roman"/>
                <w:sz w:val="24"/>
                <w:szCs w:val="24"/>
              </w:rPr>
              <w:t>Sakret</w:t>
            </w:r>
            <w:proofErr w:type="spellEnd"/>
            <w:r w:rsidRPr="0004466C">
              <w:rPr>
                <w:rFonts w:ascii="Times New Roman" w:hAnsi="Times New Roman" w:cs="Times New Roman"/>
                <w:sz w:val="24"/>
                <w:szCs w:val="24"/>
              </w:rPr>
              <w:t xml:space="preserve"> HM </w:t>
            </w:r>
            <w:proofErr w:type="spellStart"/>
            <w:r w:rsidRPr="0004466C">
              <w:rPr>
                <w:rFonts w:ascii="Times New Roman" w:hAnsi="Times New Roman" w:cs="Times New Roman"/>
                <w:sz w:val="24"/>
                <w:szCs w:val="24"/>
              </w:rPr>
              <w:t>ērija</w:t>
            </w:r>
            <w:proofErr w:type="spellEnd"/>
            <w:r w:rsidRPr="0004466C">
              <w:rPr>
                <w:rFonts w:ascii="Times New Roman" w:hAnsi="Times New Roman" w:cs="Times New Roman"/>
                <w:sz w:val="24"/>
                <w:szCs w:val="24"/>
              </w:rPr>
              <w:t xml:space="preserve"> vai analogs).</w:t>
            </w:r>
            <w:r w:rsidRPr="0004466C">
              <w:rPr>
                <w:rFonts w:ascii="Times New Roman" w:hAnsi="Times New Roman" w:cs="Times New Roman"/>
                <w:color w:val="222222"/>
                <w:sz w:val="24"/>
                <w:szCs w:val="24"/>
                <w:shd w:val="clear" w:color="auto" w:fill="FFFFFF"/>
              </w:rPr>
              <w:t xml:space="preserve"> Cokola papildu siltināšana vertikāli un zem zemes. Cokola stāva līmenī zem cokola apšuvuma siltumizolācijas slānis 50 mm. Siltumizolācijas tips - EPS 150. Fasādes arhitektonisko elementu restaurācija.</w:t>
            </w:r>
          </w:p>
        </w:tc>
      </w:tr>
      <w:tr w:rsidR="0004466C" w:rsidRPr="0004466C" w:rsidTr="00D706CC">
        <w:trPr>
          <w:trHeight w:val="315"/>
        </w:trPr>
        <w:tc>
          <w:tcPr>
            <w:tcW w:w="562" w:type="dxa"/>
            <w:shd w:val="clear" w:color="auto" w:fill="FFFFFF" w:themeFill="background1"/>
            <w:noWrap/>
            <w:hideMark/>
          </w:tcPr>
          <w:p w:rsidR="00227120" w:rsidRPr="0060300A" w:rsidRDefault="00227120" w:rsidP="00D706CC">
            <w:pPr>
              <w:spacing w:after="0" w:line="240" w:lineRule="auto"/>
              <w:jc w:val="center"/>
              <w:rPr>
                <w:rFonts w:ascii="Times New Roman" w:hAnsi="Times New Roman"/>
                <w:b/>
                <w:sz w:val="24"/>
                <w:szCs w:val="24"/>
              </w:rPr>
            </w:pPr>
            <w:r w:rsidRPr="0060300A">
              <w:rPr>
                <w:rFonts w:ascii="Times New Roman" w:hAnsi="Times New Roman"/>
                <w:b/>
                <w:sz w:val="24"/>
                <w:szCs w:val="24"/>
              </w:rPr>
              <w:t>2.6.</w:t>
            </w:r>
          </w:p>
        </w:tc>
        <w:tc>
          <w:tcPr>
            <w:tcW w:w="8931" w:type="dxa"/>
            <w:shd w:val="clear" w:color="auto" w:fill="FFFFFF" w:themeFill="background1"/>
            <w:hideMark/>
          </w:tcPr>
          <w:p w:rsidR="0004466C" w:rsidRPr="0060300A" w:rsidRDefault="00227120" w:rsidP="00D706CC">
            <w:pPr>
              <w:spacing w:line="240" w:lineRule="auto"/>
              <w:rPr>
                <w:rFonts w:ascii="Times New Roman" w:hAnsi="Times New Roman"/>
                <w:b/>
                <w:sz w:val="24"/>
                <w:szCs w:val="24"/>
              </w:rPr>
            </w:pPr>
            <w:r w:rsidRPr="0060300A">
              <w:rPr>
                <w:rFonts w:ascii="Times New Roman" w:hAnsi="Times New Roman"/>
                <w:b/>
                <w:sz w:val="24"/>
                <w:szCs w:val="24"/>
              </w:rPr>
              <w:t>Iekšējie inženiertīkli</w:t>
            </w:r>
          </w:p>
        </w:tc>
      </w:tr>
      <w:tr w:rsidR="0004466C" w:rsidRPr="0004466C" w:rsidTr="00D706CC">
        <w:trPr>
          <w:trHeight w:val="315"/>
        </w:trPr>
        <w:tc>
          <w:tcPr>
            <w:tcW w:w="562" w:type="dxa"/>
            <w:shd w:val="clear" w:color="auto" w:fill="auto"/>
            <w:noWrap/>
            <w:hideMark/>
          </w:tcPr>
          <w:p w:rsidR="00227120" w:rsidRPr="00227120" w:rsidRDefault="00227120" w:rsidP="00D706CC">
            <w:pPr>
              <w:spacing w:after="0" w:line="240" w:lineRule="auto"/>
              <w:jc w:val="center"/>
              <w:rPr>
                <w:rFonts w:ascii="Times New Roman" w:hAnsi="Times New Roman"/>
                <w:b/>
                <w:sz w:val="24"/>
                <w:szCs w:val="24"/>
              </w:rPr>
            </w:pPr>
            <w:r w:rsidRPr="0060300A">
              <w:rPr>
                <w:rFonts w:ascii="Times New Roman" w:hAnsi="Times New Roman"/>
                <w:b/>
                <w:sz w:val="24"/>
                <w:szCs w:val="24"/>
              </w:rPr>
              <w:lastRenderedPageBreak/>
              <w:t>2.6.1.</w:t>
            </w:r>
          </w:p>
        </w:tc>
        <w:tc>
          <w:tcPr>
            <w:tcW w:w="8931" w:type="dxa"/>
            <w:shd w:val="clear" w:color="auto" w:fill="auto"/>
          </w:tcPr>
          <w:p w:rsidR="0004466C" w:rsidRPr="0004466C" w:rsidRDefault="0004466C" w:rsidP="00D706CC">
            <w:pPr>
              <w:pStyle w:val="Sarakstarindkopa"/>
              <w:spacing w:line="240" w:lineRule="auto"/>
              <w:ind w:left="0"/>
              <w:jc w:val="both"/>
              <w:rPr>
                <w:rFonts w:ascii="Times New Roman" w:hAnsi="Times New Roman" w:cs="Times New Roman"/>
                <w:sz w:val="24"/>
                <w:szCs w:val="24"/>
              </w:rPr>
            </w:pPr>
            <w:r w:rsidRPr="0004466C">
              <w:rPr>
                <w:rFonts w:ascii="Times New Roman" w:hAnsi="Times New Roman" w:cs="Times New Roman"/>
                <w:b/>
                <w:color w:val="222222"/>
                <w:sz w:val="24"/>
                <w:szCs w:val="24"/>
                <w:shd w:val="clear" w:color="auto" w:fill="FFFFFF"/>
              </w:rPr>
              <w:t>Mehāniskās ventilācijas sistēmas</w:t>
            </w:r>
            <w:r w:rsidRPr="0004466C">
              <w:rPr>
                <w:rFonts w:ascii="Times New Roman" w:hAnsi="Times New Roman" w:cs="Times New Roman"/>
                <w:color w:val="222222"/>
                <w:sz w:val="24"/>
                <w:szCs w:val="24"/>
                <w:shd w:val="clear" w:color="auto" w:fill="FFFFFF"/>
              </w:rPr>
              <w:t xml:space="preserve"> ierīkošana ar rekuperāciju par pamatu izmantojot esošos gaisa apkures kanālus, jaunu kanālu izbūve. Iekārtu rekuperācijas efektivitāte vismaz 75 %.</w:t>
            </w:r>
          </w:p>
        </w:tc>
      </w:tr>
      <w:tr w:rsidR="0004466C" w:rsidRPr="0004466C" w:rsidTr="00D706CC">
        <w:trPr>
          <w:trHeight w:val="907"/>
        </w:trPr>
        <w:tc>
          <w:tcPr>
            <w:tcW w:w="562" w:type="dxa"/>
            <w:shd w:val="clear" w:color="auto" w:fill="auto"/>
            <w:noWrap/>
            <w:hideMark/>
          </w:tcPr>
          <w:p w:rsidR="00227120" w:rsidRPr="00227120" w:rsidRDefault="00227120" w:rsidP="00D706CC">
            <w:pPr>
              <w:spacing w:after="0" w:line="240" w:lineRule="auto"/>
              <w:jc w:val="center"/>
              <w:rPr>
                <w:rFonts w:ascii="Times New Roman" w:hAnsi="Times New Roman"/>
                <w:b/>
                <w:sz w:val="24"/>
                <w:szCs w:val="24"/>
              </w:rPr>
            </w:pPr>
            <w:r w:rsidRPr="0060300A">
              <w:rPr>
                <w:rFonts w:ascii="Times New Roman" w:hAnsi="Times New Roman"/>
                <w:b/>
                <w:sz w:val="24"/>
                <w:szCs w:val="24"/>
              </w:rPr>
              <w:t>2.6.2.</w:t>
            </w:r>
          </w:p>
        </w:tc>
        <w:tc>
          <w:tcPr>
            <w:tcW w:w="8931" w:type="dxa"/>
            <w:shd w:val="clear" w:color="auto" w:fill="auto"/>
          </w:tcPr>
          <w:p w:rsidR="0004466C" w:rsidRPr="0004466C" w:rsidRDefault="0004466C" w:rsidP="00D706CC">
            <w:pPr>
              <w:pStyle w:val="Sarakstarindkopa"/>
              <w:spacing w:line="240" w:lineRule="auto"/>
              <w:ind w:left="0"/>
              <w:jc w:val="both"/>
              <w:rPr>
                <w:rFonts w:ascii="Times New Roman" w:hAnsi="Times New Roman" w:cs="Times New Roman"/>
                <w:sz w:val="24"/>
                <w:szCs w:val="24"/>
              </w:rPr>
            </w:pPr>
            <w:r w:rsidRPr="0004466C">
              <w:rPr>
                <w:rFonts w:ascii="Times New Roman" w:hAnsi="Times New Roman" w:cs="Times New Roman"/>
                <w:b/>
                <w:color w:val="222222"/>
                <w:sz w:val="24"/>
                <w:szCs w:val="24"/>
                <w:shd w:val="clear" w:color="auto" w:fill="FFFFFF"/>
              </w:rPr>
              <w:t>Apkures sistēmas</w:t>
            </w:r>
            <w:r w:rsidRPr="0004466C">
              <w:rPr>
                <w:rFonts w:ascii="Times New Roman" w:hAnsi="Times New Roman" w:cs="Times New Roman"/>
                <w:color w:val="222222"/>
                <w:sz w:val="24"/>
                <w:szCs w:val="24"/>
                <w:shd w:val="clear" w:color="auto" w:fill="FFFFFF"/>
              </w:rPr>
              <w:t xml:space="preserve"> nomaiņa uz jaunu - jauni cauruļvadi, vēsturisko radiatoru atjaunošana un/vai analogu jauni sildķermeņi, jauns siltummezgls, jauna automātika.</w:t>
            </w:r>
          </w:p>
        </w:tc>
      </w:tr>
      <w:tr w:rsidR="0004466C" w:rsidRPr="0004466C" w:rsidTr="00D706CC">
        <w:trPr>
          <w:trHeight w:val="976"/>
        </w:trPr>
        <w:tc>
          <w:tcPr>
            <w:tcW w:w="562" w:type="dxa"/>
            <w:shd w:val="clear" w:color="auto" w:fill="auto"/>
            <w:noWrap/>
            <w:hideMark/>
          </w:tcPr>
          <w:p w:rsidR="00227120" w:rsidRPr="00227120" w:rsidRDefault="00227120" w:rsidP="00D706CC">
            <w:pPr>
              <w:spacing w:after="0" w:line="240" w:lineRule="auto"/>
              <w:jc w:val="center"/>
              <w:rPr>
                <w:rFonts w:ascii="Times New Roman" w:hAnsi="Times New Roman"/>
                <w:b/>
                <w:sz w:val="24"/>
                <w:szCs w:val="24"/>
              </w:rPr>
            </w:pPr>
            <w:r w:rsidRPr="0060300A">
              <w:rPr>
                <w:rFonts w:ascii="Times New Roman" w:hAnsi="Times New Roman"/>
                <w:b/>
                <w:sz w:val="24"/>
                <w:szCs w:val="24"/>
              </w:rPr>
              <w:t>2.6.3.</w:t>
            </w:r>
          </w:p>
        </w:tc>
        <w:tc>
          <w:tcPr>
            <w:tcW w:w="8931" w:type="dxa"/>
            <w:shd w:val="clear" w:color="auto" w:fill="auto"/>
          </w:tcPr>
          <w:p w:rsidR="0004466C" w:rsidRPr="0004466C" w:rsidRDefault="0004466C" w:rsidP="00D706CC">
            <w:pPr>
              <w:pStyle w:val="Sarakstarindkopa"/>
              <w:spacing w:line="240" w:lineRule="auto"/>
              <w:ind w:left="0"/>
              <w:jc w:val="both"/>
              <w:rPr>
                <w:rFonts w:ascii="Times New Roman" w:hAnsi="Times New Roman" w:cs="Times New Roman"/>
                <w:color w:val="222222"/>
                <w:sz w:val="24"/>
                <w:szCs w:val="24"/>
                <w:shd w:val="clear" w:color="auto" w:fill="FFFFFF"/>
              </w:rPr>
            </w:pPr>
            <w:r w:rsidRPr="0004466C">
              <w:rPr>
                <w:rFonts w:ascii="Times New Roman" w:hAnsi="Times New Roman" w:cs="Times New Roman"/>
                <w:b/>
                <w:color w:val="222222"/>
                <w:sz w:val="24"/>
                <w:szCs w:val="24"/>
                <w:shd w:val="clear" w:color="auto" w:fill="FFFFFF"/>
              </w:rPr>
              <w:t>Iekšējie elektrotīkli</w:t>
            </w:r>
            <w:r w:rsidRPr="0004466C">
              <w:rPr>
                <w:rFonts w:ascii="Times New Roman" w:hAnsi="Times New Roman" w:cs="Times New Roman"/>
                <w:color w:val="222222"/>
                <w:sz w:val="24"/>
                <w:szCs w:val="24"/>
                <w:shd w:val="clear" w:color="auto" w:fill="FFFFFF"/>
              </w:rPr>
              <w:t>. Esošās apgaismojuma sistēmas nomaiņa uz jaunu energoefektīvu sistēmu, paredzot LED gaismekļu uzstādīšanu un jaunu iekšējo elektrotīklu sistēmas izbūvi.</w:t>
            </w:r>
          </w:p>
        </w:tc>
      </w:tr>
      <w:tr w:rsidR="0004466C" w:rsidRPr="0004466C" w:rsidTr="00D706CC">
        <w:trPr>
          <w:trHeight w:val="706"/>
        </w:trPr>
        <w:tc>
          <w:tcPr>
            <w:tcW w:w="562" w:type="dxa"/>
            <w:shd w:val="clear" w:color="auto" w:fill="auto"/>
            <w:noWrap/>
            <w:hideMark/>
          </w:tcPr>
          <w:p w:rsidR="00227120" w:rsidRPr="00227120" w:rsidRDefault="00227120" w:rsidP="00D706CC">
            <w:pPr>
              <w:spacing w:after="0" w:line="240" w:lineRule="auto"/>
              <w:jc w:val="center"/>
              <w:rPr>
                <w:rFonts w:ascii="Times New Roman" w:hAnsi="Times New Roman"/>
                <w:b/>
                <w:sz w:val="24"/>
                <w:szCs w:val="24"/>
              </w:rPr>
            </w:pPr>
            <w:r w:rsidRPr="0060300A">
              <w:rPr>
                <w:rFonts w:ascii="Times New Roman" w:hAnsi="Times New Roman"/>
                <w:b/>
                <w:sz w:val="24"/>
                <w:szCs w:val="24"/>
              </w:rPr>
              <w:t>2.6.4.</w:t>
            </w:r>
          </w:p>
        </w:tc>
        <w:tc>
          <w:tcPr>
            <w:tcW w:w="8931" w:type="dxa"/>
            <w:shd w:val="clear" w:color="auto" w:fill="auto"/>
          </w:tcPr>
          <w:p w:rsidR="0004466C" w:rsidRPr="0004466C" w:rsidRDefault="0004466C" w:rsidP="00D706CC">
            <w:pPr>
              <w:pStyle w:val="Sarakstarindkopa"/>
              <w:spacing w:line="240" w:lineRule="auto"/>
              <w:ind w:left="0"/>
              <w:jc w:val="both"/>
              <w:rPr>
                <w:rFonts w:ascii="Times New Roman" w:hAnsi="Times New Roman" w:cs="Times New Roman"/>
                <w:sz w:val="24"/>
                <w:szCs w:val="24"/>
              </w:rPr>
            </w:pPr>
            <w:r w:rsidRPr="0004466C">
              <w:rPr>
                <w:rFonts w:ascii="Times New Roman" w:hAnsi="Times New Roman" w:cs="Times New Roman"/>
                <w:b/>
                <w:sz w:val="24"/>
                <w:szCs w:val="24"/>
              </w:rPr>
              <w:t>Ēkas vadības un automātikas sistēma</w:t>
            </w:r>
            <w:r w:rsidRPr="0004466C">
              <w:rPr>
                <w:rFonts w:ascii="Times New Roman" w:hAnsi="Times New Roman" w:cs="Times New Roman"/>
                <w:sz w:val="24"/>
                <w:szCs w:val="24"/>
              </w:rPr>
              <w:t xml:space="preserve"> (BMS), kas nodrošina apkures, ventilācijas, apgaismojuma sistēmu vadību un monitoringu.</w:t>
            </w:r>
          </w:p>
        </w:tc>
      </w:tr>
    </w:tbl>
    <w:p w:rsidR="0004466C" w:rsidRPr="0004466C" w:rsidRDefault="0004466C" w:rsidP="0004466C">
      <w:pPr>
        <w:spacing w:after="0" w:line="240" w:lineRule="auto"/>
        <w:jc w:val="center"/>
        <w:rPr>
          <w:rFonts w:ascii="Times New Roman" w:hAnsi="Times New Roman"/>
          <w:b/>
          <w:sz w:val="24"/>
          <w:szCs w:val="24"/>
        </w:rPr>
      </w:pPr>
    </w:p>
    <w:p w:rsidR="00EA5C35" w:rsidRPr="0004466C" w:rsidRDefault="00EA5C35">
      <w:pPr>
        <w:rPr>
          <w:rFonts w:ascii="Times New Roman" w:hAnsi="Times New Roman"/>
        </w:rPr>
      </w:pPr>
    </w:p>
    <w:sectPr w:rsidR="00EA5C35" w:rsidRPr="0004466C" w:rsidSect="00D706CC">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432"/>
    <w:multiLevelType w:val="hybridMultilevel"/>
    <w:tmpl w:val="3E5A6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6C"/>
    <w:rsid w:val="0004466C"/>
    <w:rsid w:val="001468CC"/>
    <w:rsid w:val="00227120"/>
    <w:rsid w:val="003C5D27"/>
    <w:rsid w:val="004854C9"/>
    <w:rsid w:val="00510348"/>
    <w:rsid w:val="005769D1"/>
    <w:rsid w:val="0060300A"/>
    <w:rsid w:val="007A2411"/>
    <w:rsid w:val="007C46D4"/>
    <w:rsid w:val="00C00CC2"/>
    <w:rsid w:val="00D706CC"/>
    <w:rsid w:val="00EA5C35"/>
    <w:rsid w:val="7A19E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EE9C"/>
  <w15:docId w15:val="{1B183A68-E47B-4B3B-8C9D-FECA9AB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466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466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1973</Words>
  <Characters>1126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Jeļena</dc:creator>
  <cp:lastModifiedBy>Sistēmas Windows lietotājs</cp:lastModifiedBy>
  <cp:revision>3</cp:revision>
  <cp:lastPrinted>2018-03-23T12:49:00Z</cp:lastPrinted>
  <dcterms:created xsi:type="dcterms:W3CDTF">2018-04-21T06:57:00Z</dcterms:created>
  <dcterms:modified xsi:type="dcterms:W3CDTF">2018-04-21T07:03:00Z</dcterms:modified>
</cp:coreProperties>
</file>